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30A1A" w:rsidRPr="00930A1A">
        <w:trPr>
          <w:trHeight w:val="240"/>
          <w:tblCellSpacing w:w="0" w:type="dxa"/>
        </w:trPr>
        <w:tc>
          <w:tcPr>
            <w:tcW w:w="0" w:type="auto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1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БЕРЛИН-ГАМБУРГ (7 дней)</w:t>
            </w:r>
            <w:r w:rsidRPr="00930A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0A1A" w:rsidRPr="00930A1A">
        <w:trPr>
          <w:trHeight w:val="15"/>
          <w:tblCellSpacing w:w="0" w:type="dxa"/>
        </w:trPr>
        <w:tc>
          <w:tcPr>
            <w:tcW w:w="0" w:type="auto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930A1A" w:rsidRPr="00930A1A">
        <w:trPr>
          <w:tblCellSpacing w:w="0" w:type="dxa"/>
        </w:trPr>
        <w:tc>
          <w:tcPr>
            <w:tcW w:w="0" w:type="auto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1A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3 ночи Берлин, 3 ночи Гамбург, отели 3 звезды, </w:t>
            </w:r>
            <w:proofErr w:type="spellStart"/>
            <w:r w:rsidRPr="00930A1A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трансферы</w:t>
            </w:r>
            <w:proofErr w:type="spellEnd"/>
            <w:r w:rsidRPr="00930A1A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, экскурсии по городам, факультативная программа.</w:t>
            </w:r>
          </w:p>
        </w:tc>
      </w:tr>
    </w:tbl>
    <w:p w:rsidR="00930A1A" w:rsidRPr="00930A1A" w:rsidRDefault="00930A1A" w:rsidP="00930A1A">
      <w:pPr>
        <w:pStyle w:val="a3"/>
        <w:rPr>
          <w:rStyle w:val="reiseinfo1"/>
          <w:color w:val="000000" w:themeColor="text1"/>
          <w:sz w:val="18"/>
          <w:szCs w:val="18"/>
        </w:rPr>
      </w:pP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1-й: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Прибытие в Берлин. Водитель встречает с табличкой "ALPHA TRAVEL". </w:t>
      </w:r>
      <w:proofErr w:type="spellStart"/>
      <w:r w:rsidRPr="00930A1A">
        <w:rPr>
          <w:rStyle w:val="reiseinfo1"/>
          <w:rFonts w:cs="Arial"/>
          <w:color w:val="000000" w:themeColor="text1"/>
          <w:sz w:val="18"/>
          <w:szCs w:val="18"/>
        </w:rPr>
        <w:t>Трансфер</w:t>
      </w:r>
      <w:proofErr w:type="spellEnd"/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в отель.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Берлине.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2-й: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Свободное время.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Берлине.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3-й: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Экскурсия по городу с русскоговорящим гидом. Свободное время.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Берлине.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4-й</w:t>
      </w:r>
      <w:proofErr w:type="gramStart"/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>О</w:t>
      </w:r>
      <w:proofErr w:type="gramEnd"/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тъезд в Гамбург. Экскурсия по городу с гидом. Свободное время.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Гамбурге.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5-й: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Свободное время.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>За дополнительную плату: Экскурсия „Любек и Немецкая Прибалтика“. В летний период - посещение парка аттракционов "</w:t>
      </w:r>
      <w:proofErr w:type="spellStart"/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>".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Гамбурге.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6-й: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Свободное время.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 xml:space="preserve">Факультативно: </w:t>
      </w:r>
      <w:proofErr w:type="spellStart"/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930A1A">
        <w:rPr>
          <w:rStyle w:val="reiseinfo1"/>
          <w:rFonts w:cs="Arial"/>
          <w:i/>
          <w:iCs/>
          <w:color w:val="000000" w:themeColor="text1"/>
          <w:sz w:val="18"/>
          <w:szCs w:val="18"/>
        </w:rPr>
        <w:t xml:space="preserve"> экскурсия в Бремен.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Ночь в Гамбурге.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</w:r>
      <w:r w:rsidRPr="00930A1A">
        <w:rPr>
          <w:rStyle w:val="reiseinfo1"/>
          <w:rFonts w:cs="Arial"/>
          <w:b/>
          <w:bCs/>
          <w:color w:val="000000" w:themeColor="text1"/>
          <w:sz w:val="18"/>
          <w:szCs w:val="18"/>
        </w:rPr>
        <w:t>День 7-й:</w:t>
      </w:r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Выписка из отеля. </w:t>
      </w:r>
      <w:proofErr w:type="spellStart"/>
      <w:r w:rsidRPr="00930A1A">
        <w:rPr>
          <w:rStyle w:val="reiseinfo1"/>
          <w:rFonts w:cs="Arial"/>
          <w:color w:val="000000" w:themeColor="text1"/>
          <w:sz w:val="18"/>
          <w:szCs w:val="18"/>
        </w:rPr>
        <w:t>Трансфер</w:t>
      </w:r>
      <w:proofErr w:type="spellEnd"/>
      <w:r w:rsidRPr="00930A1A">
        <w:rPr>
          <w:rStyle w:val="reiseinfo1"/>
          <w:rFonts w:cs="Arial"/>
          <w:color w:val="000000" w:themeColor="text1"/>
          <w:sz w:val="18"/>
          <w:szCs w:val="18"/>
        </w:rPr>
        <w:t xml:space="preserve"> в аэропорт Гамбурга. Вылет из Германии. </w:t>
      </w:r>
    </w:p>
    <w:p w:rsidR="00930A1A" w:rsidRPr="00930A1A" w:rsidRDefault="00930A1A" w:rsidP="00930A1A">
      <w:pPr>
        <w:pStyle w:val="a3"/>
        <w:rPr>
          <w:color w:val="000000" w:themeColor="text1"/>
        </w:rPr>
      </w:pPr>
      <w:r w:rsidRPr="00930A1A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930A1A" w:rsidRPr="00930A1A" w:rsidRDefault="00930A1A" w:rsidP="00930A1A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930A1A">
        <w:rPr>
          <w:rFonts w:ascii="Verdana" w:hAnsi="Verdana" w:cs="Arial"/>
          <w:color w:val="000000" w:themeColor="text1"/>
          <w:sz w:val="18"/>
          <w:szCs w:val="18"/>
        </w:rPr>
        <w:t xml:space="preserve">• 6 ночей в отелях ***. Двухместные номера с завтраком (шведский стол).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930A1A">
        <w:rPr>
          <w:rFonts w:ascii="Verdana" w:hAnsi="Verdana" w:cs="Arial"/>
          <w:color w:val="000000" w:themeColor="text1"/>
          <w:sz w:val="18"/>
          <w:szCs w:val="18"/>
        </w:rPr>
        <w:br/>
        <w:t xml:space="preserve">• Экскурсии по программе в сопровождении гидов, говорящих по-русски. </w:t>
      </w:r>
    </w:p>
    <w:p w:rsidR="00930A1A" w:rsidRPr="00D85821" w:rsidRDefault="00930A1A" w:rsidP="00930A1A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930A1A" w:rsidRPr="00D85821" w:rsidRDefault="00930A1A" w:rsidP="00930A1A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930A1A" w:rsidRPr="00D85821" w:rsidRDefault="00930A1A" w:rsidP="00930A1A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930A1A" w:rsidRPr="00B062AC" w:rsidRDefault="00930A1A" w:rsidP="00930A1A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930A1A" w:rsidRPr="00930A1A" w:rsidRDefault="00930A1A" w:rsidP="00930A1A">
      <w:pPr>
        <w:pStyle w:val="a3"/>
        <w:rPr>
          <w:rStyle w:val="reisesonst1"/>
          <w:rFonts w:ascii="Arial" w:hAnsi="Arial"/>
          <w:color w:val="000000" w:themeColor="text1"/>
          <w:sz w:val="18"/>
          <w:szCs w:val="18"/>
        </w:rPr>
      </w:pPr>
      <w:r w:rsidRPr="00930A1A"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930A1A">
        <w:rPr>
          <w:rStyle w:val="reisesonst1"/>
          <w:rFonts w:ascii="Arial" w:hAnsi="Arial" w:cs="Arial"/>
          <w:i/>
          <w:iCs/>
          <w:color w:val="000000" w:themeColor="text1"/>
          <w:sz w:val="18"/>
          <w:szCs w:val="18"/>
        </w:rPr>
        <w:t xml:space="preserve">• </w:t>
      </w:r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 xml:space="preserve">Экскурсия "Любек и Немецкая Прибалтика": EUR 60,00 / чел. </w:t>
      </w:r>
      <w:r w:rsidRPr="00930A1A">
        <w:rPr>
          <w:rFonts w:ascii="Arial" w:hAnsi="Arial" w:cs="Arial"/>
          <w:iCs/>
          <w:color w:val="000000" w:themeColor="text1"/>
          <w:sz w:val="18"/>
          <w:szCs w:val="18"/>
        </w:rPr>
        <w:br/>
      </w:r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>Все входные билеты, в том числе в "</w:t>
      </w:r>
      <w:proofErr w:type="spellStart"/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>Ханзапарк</w:t>
      </w:r>
      <w:proofErr w:type="spellEnd"/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 xml:space="preserve">" за доп. плату. </w:t>
      </w:r>
      <w:r w:rsidRPr="00930A1A">
        <w:rPr>
          <w:rFonts w:ascii="Arial" w:hAnsi="Arial" w:cs="Arial"/>
          <w:iCs/>
          <w:color w:val="000000" w:themeColor="text1"/>
          <w:sz w:val="18"/>
          <w:szCs w:val="18"/>
        </w:rPr>
        <w:br/>
      </w:r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 xml:space="preserve">• Экскурсия в Бремен (от 5 чел.): </w:t>
      </w:r>
      <w:proofErr w:type="spellStart"/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>трансферы</w:t>
      </w:r>
      <w:proofErr w:type="spellEnd"/>
      <w:r w:rsidRPr="00930A1A">
        <w:rPr>
          <w:rStyle w:val="reisesonst1"/>
          <w:rFonts w:ascii="Arial" w:hAnsi="Arial" w:cs="Arial"/>
          <w:iCs/>
          <w:color w:val="000000" w:themeColor="text1"/>
          <w:sz w:val="18"/>
          <w:szCs w:val="18"/>
        </w:rPr>
        <w:t xml:space="preserve"> туда и обратно, экскурсия по городу с гидом (2 часа), свободное время. EUR 50,00 / чел.</w:t>
      </w:r>
      <w:r w:rsidRPr="00930A1A">
        <w:rPr>
          <w:rStyle w:val="reisesonst1"/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30A1A" w:rsidRPr="00930A1A" w:rsidRDefault="00930A1A" w:rsidP="00930A1A">
      <w:pPr>
        <w:pStyle w:val="a3"/>
        <w:rPr>
          <w:color w:val="000000" w:themeColor="text1"/>
        </w:rPr>
      </w:pPr>
      <w:r w:rsidRPr="00930A1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930A1A">
        <w:rPr>
          <w:rFonts w:ascii="Arial" w:hAnsi="Arial" w:cs="Arial"/>
          <w:b/>
          <w:bCs/>
          <w:color w:val="000000" w:themeColor="text1"/>
          <w:sz w:val="18"/>
          <w:szCs w:val="18"/>
        </w:rPr>
        <w:t>см</w:t>
      </w:r>
      <w:proofErr w:type="gramEnd"/>
      <w:r w:rsidRPr="00930A1A">
        <w:rPr>
          <w:rFonts w:ascii="Arial" w:hAnsi="Arial" w:cs="Arial"/>
          <w:b/>
          <w:bCs/>
          <w:color w:val="000000" w:themeColor="text1"/>
          <w:sz w:val="18"/>
          <w:szCs w:val="18"/>
        </w:rPr>
        <w:t>. под конкретными датами поездки.</w:t>
      </w:r>
      <w:r w:rsidRPr="00930A1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30A1A" w:rsidRPr="00930A1A" w:rsidRDefault="00930A1A" w:rsidP="00930A1A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930A1A">
        <w:rPr>
          <w:rFonts w:ascii="Arial" w:hAnsi="Arial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12:00 часов!</w:t>
      </w:r>
      <w:r w:rsidRPr="00930A1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1A"/>
    <w:rsid w:val="00287A9B"/>
    <w:rsid w:val="006A342E"/>
    <w:rsid w:val="008679D9"/>
    <w:rsid w:val="00930A1A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930A1A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930A1A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93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iseinfo1">
    <w:name w:val="reiseinfo1"/>
    <w:basedOn w:val="a0"/>
    <w:rsid w:val="00930A1A"/>
    <w:rPr>
      <w:rFonts w:ascii="Verdana" w:hAnsi="Verdana" w:hint="default"/>
      <w:b w:val="0"/>
      <w:bCs w:val="0"/>
      <w:i w:val="0"/>
      <w:iCs w:val="0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DG Win&amp;Soft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2012-11-26T11:57:00Z</dcterms:created>
  <dcterms:modified xsi:type="dcterms:W3CDTF">2012-11-26T11:58:00Z</dcterms:modified>
</cp:coreProperties>
</file>