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279D" w:rsidRPr="0094279D">
        <w:trPr>
          <w:trHeight w:val="240"/>
          <w:tblCellSpacing w:w="0" w:type="dxa"/>
        </w:trPr>
        <w:tc>
          <w:tcPr>
            <w:tcW w:w="0" w:type="auto"/>
            <w:hideMark/>
          </w:tcPr>
          <w:p w:rsidR="0094279D" w:rsidRPr="0094279D" w:rsidRDefault="0094279D" w:rsidP="009427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4279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ДЮССЕЛЬДОРФ-АМСТЕРДАМ-БРЮССЕЛЬ (7 дней)</w:t>
            </w:r>
            <w:r w:rsidRPr="009427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279D" w:rsidRPr="0094279D">
        <w:trPr>
          <w:trHeight w:val="15"/>
          <w:tblCellSpacing w:w="0" w:type="dxa"/>
        </w:trPr>
        <w:tc>
          <w:tcPr>
            <w:tcW w:w="0" w:type="auto"/>
            <w:hideMark/>
          </w:tcPr>
          <w:p w:rsidR="0094279D" w:rsidRPr="0094279D" w:rsidRDefault="0094279D" w:rsidP="009427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94279D" w:rsidRPr="0094279D">
        <w:trPr>
          <w:tblCellSpacing w:w="0" w:type="dxa"/>
        </w:trPr>
        <w:tc>
          <w:tcPr>
            <w:tcW w:w="0" w:type="auto"/>
            <w:hideMark/>
          </w:tcPr>
          <w:p w:rsidR="0094279D" w:rsidRPr="0094279D" w:rsidRDefault="0094279D" w:rsidP="009427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4279D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Дюссельдорф (3 ночи), Амстердам (2 ночи), Брюссель (без ночевки), Дюссельдорф (1 ночь).</w:t>
            </w:r>
            <w:proofErr w:type="gramEnd"/>
            <w:r w:rsidRPr="0094279D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 Обзорные экскурсии во всех городах, факультативная программа.</w:t>
            </w:r>
          </w:p>
        </w:tc>
      </w:tr>
    </w:tbl>
    <w:p w:rsidR="00287A9B" w:rsidRPr="0094279D" w:rsidRDefault="00287A9B">
      <w:pPr>
        <w:rPr>
          <w:color w:val="000000" w:themeColor="text1"/>
        </w:rPr>
      </w:pPr>
    </w:p>
    <w:p w:rsidR="0094279D" w:rsidRPr="0094279D" w:rsidRDefault="0094279D" w:rsidP="0094279D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ВНИМАНИЕ!!! При заезде 21.03.13 проживание в Дюссельдорфе две ночи. Тур 06 дней!! Просьба ознакомиться с программой!!!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94279D" w:rsidRPr="0094279D" w:rsidRDefault="0094279D" w:rsidP="0094279D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а/</w:t>
      </w:r>
      <w:proofErr w:type="spellStart"/>
      <w:proofErr w:type="gramStart"/>
      <w:r w:rsidRPr="0094279D">
        <w:rPr>
          <w:rFonts w:ascii="Verdana" w:hAnsi="Verdana" w:cs="Arial"/>
          <w:color w:val="000000" w:themeColor="text1"/>
          <w:sz w:val="18"/>
          <w:szCs w:val="18"/>
        </w:rPr>
        <w:t>п</w:t>
      </w:r>
      <w:proofErr w:type="spellEnd"/>
      <w:proofErr w:type="gramEnd"/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Дюссельдорфа или Кельна. Водитель встречает с табличкой "ALPHA TRAVEL". </w:t>
      </w:r>
      <w:proofErr w:type="spellStart"/>
      <w:r w:rsidRPr="0094279D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в Дюссельдорф и размещение в отеле, свободное время.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Дюссельдорфу с гидом. Свободное время.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в Кельн.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Отъезд в Амстердам. Экскурсия по Амстердаму с гидом. Свободное время.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Амстердаме.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Амстердаме.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Отъе</w:t>
      </w:r>
      <w:proofErr w:type="gramStart"/>
      <w:r w:rsidRPr="0094279D">
        <w:rPr>
          <w:rFonts w:ascii="Verdana" w:hAnsi="Verdana" w:cs="Arial"/>
          <w:color w:val="000000" w:themeColor="text1"/>
          <w:sz w:val="18"/>
          <w:szCs w:val="18"/>
        </w:rPr>
        <w:t>зд в Бр</w:t>
      </w:r>
      <w:proofErr w:type="gramEnd"/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юссель. Экскурсия по городу с гидом. Свободное время. Отъезд в Дюссельдорф.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</w: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94279D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в аэропорт. Вылет из Германии. </w:t>
      </w:r>
    </w:p>
    <w:p w:rsidR="0094279D" w:rsidRPr="0094279D" w:rsidRDefault="0094279D" w:rsidP="0094279D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94279D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94279D" w:rsidRPr="0094279D" w:rsidRDefault="0094279D" w:rsidP="0094279D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94279D">
        <w:rPr>
          <w:rFonts w:ascii="Verdana" w:hAnsi="Verdana" w:cs="Arial"/>
          <w:color w:val="000000" w:themeColor="text1"/>
          <w:sz w:val="18"/>
          <w:szCs w:val="18"/>
        </w:rPr>
        <w:t xml:space="preserve">• 6 ночей в отелях ***. Двухместные номера с завтраком (шведский стол).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маршрут от Берлина до Кельна. </w:t>
      </w:r>
      <w:r w:rsidRPr="0094279D">
        <w:rPr>
          <w:rFonts w:ascii="Verdana" w:hAnsi="Verdana" w:cs="Arial"/>
          <w:color w:val="000000" w:themeColor="text1"/>
          <w:sz w:val="18"/>
          <w:szCs w:val="18"/>
        </w:rPr>
        <w:br/>
        <w:t xml:space="preserve">• Экскурсии по программе в сопровождении гидов, говорящих по-русски. </w:t>
      </w:r>
    </w:p>
    <w:p w:rsidR="0094279D" w:rsidRPr="00D85821" w:rsidRDefault="0094279D" w:rsidP="0094279D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94279D" w:rsidRPr="0094279D" w:rsidRDefault="0094279D" w:rsidP="0094279D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94279D" w:rsidRPr="0094279D" w:rsidRDefault="0094279D" w:rsidP="0094279D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94279D" w:rsidRPr="0094279D" w:rsidRDefault="0094279D" w:rsidP="0094279D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94279D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94279D" w:rsidRPr="0094279D" w:rsidRDefault="0094279D" w:rsidP="0094279D">
      <w:pPr>
        <w:pStyle w:val="a3"/>
        <w:rPr>
          <w:color w:val="000000" w:themeColor="text1"/>
        </w:rPr>
      </w:pPr>
      <w:r w:rsidRPr="0094279D">
        <w:rPr>
          <w:rFonts w:ascii="Arial" w:hAnsi="Arial" w:cs="Arial"/>
          <w:iCs/>
          <w:color w:val="000000" w:themeColor="text1"/>
          <w:sz w:val="18"/>
          <w:szCs w:val="18"/>
        </w:rPr>
        <w:t xml:space="preserve">• Экскурсия в Кельн: EUR 50,00 / чел. + входные билеты. </w:t>
      </w:r>
      <w:r w:rsidRPr="0094279D">
        <w:rPr>
          <w:rFonts w:ascii="Arial" w:hAnsi="Arial" w:cs="Arial"/>
          <w:iCs/>
          <w:color w:val="000000" w:themeColor="text1"/>
          <w:sz w:val="18"/>
          <w:szCs w:val="18"/>
        </w:rPr>
        <w:br/>
        <w:t>• Экскурсия „Замки романтического Рейна": EUR 60,00 / чел. + входные билеты.</w:t>
      </w:r>
      <w:r w:rsidRPr="009427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4279D" w:rsidRPr="0094279D" w:rsidRDefault="0094279D" w:rsidP="0094279D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94279D">
        <w:rPr>
          <w:rFonts w:ascii="Arial" w:hAnsi="Arial" w:cs="Arial"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94279D">
        <w:rPr>
          <w:rFonts w:ascii="Arial" w:hAnsi="Arial" w:cs="Arial"/>
          <w:bCs/>
          <w:color w:val="000000" w:themeColor="text1"/>
          <w:sz w:val="18"/>
          <w:szCs w:val="18"/>
        </w:rPr>
        <w:t>см</w:t>
      </w:r>
      <w:proofErr w:type="gramEnd"/>
      <w:r w:rsidRPr="0094279D">
        <w:rPr>
          <w:rFonts w:ascii="Arial" w:hAnsi="Arial" w:cs="Arial"/>
          <w:bCs/>
          <w:color w:val="000000" w:themeColor="text1"/>
          <w:sz w:val="18"/>
          <w:szCs w:val="18"/>
        </w:rPr>
        <w:t>. под конкретными датами поездки.</w:t>
      </w:r>
      <w:r w:rsidRPr="009427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4279D" w:rsidRPr="0094279D" w:rsidRDefault="0094279D" w:rsidP="0094279D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94279D">
        <w:rPr>
          <w:rFonts w:ascii="Arial" w:hAnsi="Arial" w:cs="Arial"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9427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4279D" w:rsidRPr="0094279D" w:rsidRDefault="0094279D">
      <w:pPr>
        <w:rPr>
          <w:color w:val="000000" w:themeColor="text1"/>
        </w:rPr>
      </w:pPr>
    </w:p>
    <w:sectPr w:rsidR="0094279D" w:rsidRPr="0094279D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9D"/>
    <w:rsid w:val="00287A9B"/>
    <w:rsid w:val="006A342E"/>
    <w:rsid w:val="008679D9"/>
    <w:rsid w:val="0094279D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94279D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94279D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94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2012-11-26T12:03:00Z</dcterms:created>
  <dcterms:modified xsi:type="dcterms:W3CDTF">2012-11-26T12:06:00Z</dcterms:modified>
</cp:coreProperties>
</file>